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A9E" w:rsidRPr="00F65A9E" w:rsidRDefault="002A7ADF" w:rsidP="00F65A9E">
      <w:pPr>
        <w:jc w:val="center"/>
        <w:rPr>
          <w:b/>
          <w:sz w:val="28"/>
          <w:szCs w:val="28"/>
        </w:rPr>
      </w:pPr>
      <w:r w:rsidRPr="00F65A9E">
        <w:rPr>
          <w:b/>
          <w:sz w:val="28"/>
          <w:szCs w:val="28"/>
        </w:rPr>
        <w:t xml:space="preserve">The Virginia Racing Commission </w:t>
      </w:r>
      <w:r w:rsidR="00F65A9E">
        <w:rPr>
          <w:b/>
          <w:sz w:val="28"/>
          <w:szCs w:val="28"/>
        </w:rPr>
        <w:t xml:space="preserve">of the Commonwealth of Virginia </w:t>
      </w:r>
      <w:r w:rsidRPr="00F65A9E">
        <w:rPr>
          <w:b/>
          <w:sz w:val="28"/>
          <w:szCs w:val="28"/>
        </w:rPr>
        <w:t>seeks a new Executive Secretary</w:t>
      </w:r>
      <w:r w:rsidR="001D592C" w:rsidRPr="00F65A9E">
        <w:rPr>
          <w:b/>
          <w:sz w:val="28"/>
          <w:szCs w:val="28"/>
        </w:rPr>
        <w:t>:</w:t>
      </w:r>
    </w:p>
    <w:p w:rsidR="002A7ADF" w:rsidRDefault="002A7ADF" w:rsidP="00F65A9E">
      <w:pPr>
        <w:ind w:firstLine="720"/>
        <w:jc w:val="both"/>
        <w:rPr>
          <w:rFonts w:ascii="Arial" w:hAnsi="Arial" w:cs="Arial"/>
          <w:bCs/>
        </w:rPr>
      </w:pPr>
      <w:r w:rsidRPr="00D40F22">
        <w:rPr>
          <w:rFonts w:ascii="Arial" w:hAnsi="Arial" w:cs="Arial"/>
          <w:bCs/>
        </w:rPr>
        <w:t xml:space="preserve">Located in </w:t>
      </w:r>
      <w:r>
        <w:rPr>
          <w:rFonts w:ascii="Arial" w:hAnsi="Arial" w:cs="Arial"/>
          <w:bCs/>
        </w:rPr>
        <w:t>Henrico</w:t>
      </w:r>
      <w:r w:rsidRPr="00D40F22">
        <w:rPr>
          <w:rFonts w:ascii="Arial" w:hAnsi="Arial" w:cs="Arial"/>
          <w:bCs/>
        </w:rPr>
        <w:t xml:space="preserve"> (Richmond</w:t>
      </w:r>
      <w:r>
        <w:rPr>
          <w:rFonts w:ascii="Arial" w:hAnsi="Arial" w:cs="Arial"/>
          <w:bCs/>
        </w:rPr>
        <w:t xml:space="preserve"> area</w:t>
      </w:r>
      <w:r w:rsidRPr="00D40F22">
        <w:rPr>
          <w:rFonts w:ascii="Arial" w:hAnsi="Arial" w:cs="Arial"/>
          <w:bCs/>
        </w:rPr>
        <w:t xml:space="preserve">), Virginia, this full-time position is responsible for the daily operations of the state agency regulating pari-mutuel thoroughbred and standardbred racing in Virginia. The Executive Secretary reports to the five-member </w:t>
      </w:r>
      <w:r>
        <w:rPr>
          <w:rFonts w:ascii="Arial" w:hAnsi="Arial" w:cs="Arial"/>
          <w:bCs/>
        </w:rPr>
        <w:t xml:space="preserve">Racing </w:t>
      </w:r>
      <w:r w:rsidRPr="00D40F22">
        <w:rPr>
          <w:rFonts w:ascii="Arial" w:hAnsi="Arial" w:cs="Arial"/>
          <w:bCs/>
        </w:rPr>
        <w:t>Commission which is appointed by the Governor of the Commonwealth</w:t>
      </w:r>
      <w:r>
        <w:rPr>
          <w:rFonts w:ascii="Arial" w:hAnsi="Arial" w:cs="Arial"/>
          <w:bCs/>
        </w:rPr>
        <w:t xml:space="preserve"> and the Secretary of Agriculture and Forestry</w:t>
      </w:r>
      <w:r w:rsidRPr="00D40F22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 </w:t>
      </w:r>
      <w:r w:rsidRPr="00D40F22">
        <w:rPr>
          <w:rFonts w:ascii="Arial" w:hAnsi="Arial" w:cs="Arial"/>
          <w:bCs/>
        </w:rPr>
        <w:t>The Virginia Racing Commission</w:t>
      </w:r>
      <w:r>
        <w:rPr>
          <w:rFonts w:ascii="Arial" w:hAnsi="Arial" w:cs="Arial"/>
          <w:bCs/>
        </w:rPr>
        <w:t xml:space="preserve"> is responsible for promoting,</w:t>
      </w:r>
      <w:r w:rsidRPr="00D40F22">
        <w:rPr>
          <w:rFonts w:ascii="Arial" w:hAnsi="Arial" w:cs="Arial"/>
          <w:bCs/>
        </w:rPr>
        <w:t xml:space="preserve"> sustain</w:t>
      </w:r>
      <w:r>
        <w:rPr>
          <w:rFonts w:ascii="Arial" w:hAnsi="Arial" w:cs="Arial"/>
          <w:bCs/>
        </w:rPr>
        <w:t>ing,</w:t>
      </w:r>
      <w:r w:rsidRPr="00D40F22">
        <w:rPr>
          <w:rFonts w:ascii="Arial" w:hAnsi="Arial" w:cs="Arial"/>
          <w:bCs/>
        </w:rPr>
        <w:t xml:space="preserve"> and </w:t>
      </w:r>
      <w:r>
        <w:rPr>
          <w:rFonts w:ascii="Arial" w:hAnsi="Arial" w:cs="Arial"/>
          <w:bCs/>
        </w:rPr>
        <w:t>growing</w:t>
      </w:r>
      <w:r w:rsidRPr="00D40F22">
        <w:rPr>
          <w:rFonts w:ascii="Arial" w:hAnsi="Arial" w:cs="Arial"/>
          <w:bCs/>
        </w:rPr>
        <w:t xml:space="preserve"> the native horse racing industry in Virginia, including control of all horse racing with pari-mutuel wagering conducted in the Commonwealth. </w:t>
      </w:r>
    </w:p>
    <w:p w:rsidR="002A7ADF" w:rsidRPr="00D40F22" w:rsidRDefault="002A7ADF" w:rsidP="00F65A9E">
      <w:pPr>
        <w:jc w:val="both"/>
        <w:outlineLvl w:val="0"/>
        <w:rPr>
          <w:rFonts w:ascii="Arial" w:hAnsi="Arial" w:cs="Arial"/>
          <w:bCs/>
        </w:rPr>
      </w:pPr>
      <w:r w:rsidRPr="00D40F22">
        <w:rPr>
          <w:rFonts w:ascii="Arial" w:hAnsi="Arial" w:cs="Arial"/>
          <w:bCs/>
          <w:u w:val="single"/>
        </w:rPr>
        <w:t>Qualifications</w:t>
      </w:r>
      <w:r>
        <w:rPr>
          <w:rFonts w:ascii="Arial" w:hAnsi="Arial" w:cs="Arial"/>
          <w:bCs/>
        </w:rPr>
        <w:t>:</w:t>
      </w:r>
    </w:p>
    <w:p w:rsidR="002A7ADF" w:rsidRPr="002A7ADF" w:rsidRDefault="002A7ADF" w:rsidP="00F65A9E">
      <w:pPr>
        <w:ind w:firstLine="720"/>
        <w:jc w:val="both"/>
        <w:rPr>
          <w:rFonts w:ascii="Arial" w:hAnsi="Arial" w:cs="Arial"/>
          <w:bCs/>
        </w:rPr>
      </w:pPr>
      <w:r w:rsidRPr="00D40F22">
        <w:rPr>
          <w:rFonts w:ascii="Arial" w:hAnsi="Arial" w:cs="Arial"/>
          <w:bCs/>
        </w:rPr>
        <w:t>General knowledge of horse racing, breeding</w:t>
      </w:r>
      <w:r>
        <w:rPr>
          <w:rFonts w:ascii="Arial" w:hAnsi="Arial" w:cs="Arial"/>
          <w:bCs/>
        </w:rPr>
        <w:t>,</w:t>
      </w:r>
      <w:r w:rsidRPr="00D40F22">
        <w:rPr>
          <w:rFonts w:ascii="Arial" w:hAnsi="Arial" w:cs="Arial"/>
          <w:bCs/>
        </w:rPr>
        <w:t xml:space="preserve"> and pari-mutuel wagering preferred.  Demonstrated management </w:t>
      </w:r>
      <w:r>
        <w:rPr>
          <w:rFonts w:ascii="Arial" w:hAnsi="Arial" w:cs="Arial"/>
          <w:bCs/>
        </w:rPr>
        <w:t xml:space="preserve">and communication </w:t>
      </w:r>
      <w:r w:rsidRPr="00D40F22">
        <w:rPr>
          <w:rFonts w:ascii="Arial" w:hAnsi="Arial" w:cs="Arial"/>
          <w:bCs/>
        </w:rPr>
        <w:t xml:space="preserve">skills.  Experience in working with the </w:t>
      </w:r>
      <w:r>
        <w:rPr>
          <w:rFonts w:ascii="Arial" w:hAnsi="Arial" w:cs="Arial"/>
          <w:bCs/>
        </w:rPr>
        <w:t>a</w:t>
      </w:r>
      <w:r w:rsidRPr="00D40F22">
        <w:rPr>
          <w:rFonts w:ascii="Arial" w:hAnsi="Arial" w:cs="Arial"/>
          <w:bCs/>
        </w:rPr>
        <w:t>dministration of government and the legislative process.  Basic knowledge of accounting procedures and budget preparations.  Skill in communicating with racing commissioners, general public, political and business leaders</w:t>
      </w:r>
      <w:r>
        <w:rPr>
          <w:rFonts w:ascii="Arial" w:hAnsi="Arial" w:cs="Arial"/>
          <w:bCs/>
        </w:rPr>
        <w:t>,</w:t>
      </w:r>
      <w:r w:rsidRPr="00D40F22">
        <w:rPr>
          <w:rFonts w:ascii="Arial" w:hAnsi="Arial" w:cs="Arial"/>
          <w:bCs/>
        </w:rPr>
        <w:t xml:space="preserve"> and horse racing stakeholders.  Some college preferred with course work emphasis on management, administration, public relations</w:t>
      </w:r>
      <w:r>
        <w:rPr>
          <w:rFonts w:ascii="Arial" w:hAnsi="Arial" w:cs="Arial"/>
          <w:bCs/>
        </w:rPr>
        <w:t>,</w:t>
      </w:r>
      <w:r w:rsidRPr="00D40F22">
        <w:rPr>
          <w:rFonts w:ascii="Arial" w:hAnsi="Arial" w:cs="Arial"/>
          <w:bCs/>
        </w:rPr>
        <w:t xml:space="preserve"> or accounting.</w:t>
      </w:r>
    </w:p>
    <w:p w:rsidR="002A7ADF" w:rsidRPr="00D37860" w:rsidRDefault="002A7ADF" w:rsidP="00F65A9E">
      <w:pPr>
        <w:jc w:val="center"/>
        <w:rPr>
          <w:rStyle w:val="Hyperlink"/>
          <w:rFonts w:ascii="Arial" w:hAnsi="Arial" w:cs="Arial"/>
          <w:bCs/>
        </w:rPr>
      </w:pPr>
      <w:r>
        <w:rPr>
          <w:rFonts w:ascii="Arial" w:hAnsi="Arial" w:cs="Arial"/>
          <w:bCs/>
        </w:rPr>
        <w:t>All applications for th</w:t>
      </w:r>
      <w:r w:rsidR="001D592C">
        <w:rPr>
          <w:rFonts w:ascii="Arial" w:hAnsi="Arial" w:cs="Arial"/>
          <w:bCs/>
        </w:rPr>
        <w:t>is position must</w:t>
      </w:r>
      <w:r>
        <w:rPr>
          <w:rFonts w:ascii="Arial" w:hAnsi="Arial" w:cs="Arial"/>
          <w:bCs/>
        </w:rPr>
        <w:t xml:space="preserve"> be completed online at 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fldChar w:fldCharType="begin"/>
      </w:r>
      <w:r w:rsidR="00F069CB">
        <w:rPr>
          <w:rFonts w:ascii="Arial" w:hAnsi="Arial" w:cs="Arial"/>
          <w:bCs/>
        </w:rPr>
        <w:instrText>HYPERLINK "https://jobs.agencies.virginia.gov/applicants/jsp/shared/position/JobDetails_css.jsp?postingId=1108125"</w:instrText>
      </w:r>
      <w:r>
        <w:rPr>
          <w:rFonts w:ascii="Arial" w:hAnsi="Arial" w:cs="Arial"/>
          <w:bCs/>
        </w:rPr>
        <w:fldChar w:fldCharType="separate"/>
      </w:r>
      <w:r w:rsidRPr="00D37860">
        <w:rPr>
          <w:rStyle w:val="Hyperlink"/>
          <w:rFonts w:ascii="Arial" w:hAnsi="Arial" w:cs="Arial"/>
          <w:bCs/>
        </w:rPr>
        <w:t xml:space="preserve">www. </w:t>
      </w:r>
      <w:r w:rsidRPr="00136A44">
        <w:rPr>
          <w:rStyle w:val="Hyperlink"/>
          <w:rFonts w:ascii="Arial" w:hAnsi="Arial" w:cs="Arial"/>
          <w:bCs/>
        </w:rPr>
        <w:t>jobs.virginia.gov</w:t>
      </w:r>
      <w:r>
        <w:rPr>
          <w:rStyle w:val="Hyperlink"/>
          <w:rFonts w:ascii="Arial" w:hAnsi="Arial" w:cs="Arial"/>
          <w:bCs/>
        </w:rPr>
        <w:t xml:space="preserve">   </w:t>
      </w:r>
    </w:p>
    <w:p w:rsidR="001D592C" w:rsidRDefault="002A7ADF" w:rsidP="00F65A9E">
      <w:pPr>
        <w:jc w:val="center"/>
        <w:outlineLvl w:val="0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Position opens </w:t>
      </w:r>
      <w:r w:rsidRPr="00F65A9E">
        <w:rPr>
          <w:rFonts w:ascii="Arial" w:hAnsi="Arial" w:cs="Arial"/>
          <w:b/>
          <w:bCs/>
        </w:rPr>
        <w:t>April 15, 2016</w:t>
      </w:r>
      <w:r>
        <w:rPr>
          <w:rFonts w:ascii="Arial" w:hAnsi="Arial" w:cs="Arial"/>
          <w:bCs/>
        </w:rPr>
        <w:t xml:space="preserve"> for applications – review of a</w:t>
      </w:r>
      <w:r w:rsidR="001D592C">
        <w:rPr>
          <w:rFonts w:ascii="Arial" w:hAnsi="Arial" w:cs="Arial"/>
          <w:bCs/>
        </w:rPr>
        <w:t xml:space="preserve">pplicants begins on </w:t>
      </w:r>
      <w:r w:rsidR="001D592C" w:rsidRPr="001D592C">
        <w:rPr>
          <w:rFonts w:ascii="Arial" w:hAnsi="Arial" w:cs="Arial"/>
          <w:b/>
          <w:bCs/>
        </w:rPr>
        <w:t>May 16, 2016</w:t>
      </w:r>
      <w:r w:rsidR="001D592C">
        <w:rPr>
          <w:rFonts w:ascii="Arial" w:hAnsi="Arial" w:cs="Arial"/>
          <w:bCs/>
        </w:rPr>
        <w:t xml:space="preserve"> – Position is open until filled.</w:t>
      </w:r>
      <w:r w:rsidR="001D592C">
        <w:rPr>
          <w:rFonts w:ascii="Arial" w:hAnsi="Arial" w:cs="Arial"/>
          <w:bCs/>
        </w:rPr>
        <w:br/>
      </w:r>
      <w:r w:rsidR="001D592C">
        <w:rPr>
          <w:rFonts w:ascii="Arial" w:hAnsi="Arial" w:cs="Arial"/>
          <w:bCs/>
        </w:rPr>
        <w:br/>
        <w:t>This is an At Will position which is under recruitment by the Virginia Racing Commission. The position serves at the pleasure of the VRC under the Secretary of Agriculture a</w:t>
      </w:r>
      <w:r w:rsidR="004044BD">
        <w:rPr>
          <w:rFonts w:ascii="Arial" w:hAnsi="Arial" w:cs="Arial"/>
          <w:bCs/>
        </w:rPr>
        <w:t>n</w:t>
      </w:r>
      <w:bookmarkStart w:id="0" w:name="_GoBack"/>
      <w:bookmarkEnd w:id="0"/>
      <w:r w:rsidR="001D592C">
        <w:rPr>
          <w:rFonts w:ascii="Arial" w:hAnsi="Arial" w:cs="Arial"/>
          <w:bCs/>
        </w:rPr>
        <w:t xml:space="preserve">d Forestry. </w:t>
      </w:r>
    </w:p>
    <w:p w:rsidR="001D592C" w:rsidRPr="00DB661F" w:rsidRDefault="001D592C" w:rsidP="00F65A9E">
      <w:pPr>
        <w:jc w:val="center"/>
        <w:outlineLvl w:val="0"/>
        <w:rPr>
          <w:rFonts w:ascii="Arial" w:hAnsi="Arial" w:cs="Arial"/>
          <w:bCs/>
          <w:sz w:val="18"/>
          <w:szCs w:val="18"/>
        </w:rPr>
      </w:pPr>
      <w:r w:rsidRPr="00DB661F">
        <w:rPr>
          <w:rFonts w:ascii="Arial" w:hAnsi="Arial" w:cs="Arial"/>
          <w:bCs/>
          <w:sz w:val="18"/>
          <w:szCs w:val="18"/>
        </w:rPr>
        <w:t xml:space="preserve">The Commonwealth of Virginia Is </w:t>
      </w:r>
      <w:proofErr w:type="gramStart"/>
      <w:r w:rsidRPr="00DB661F">
        <w:rPr>
          <w:rFonts w:ascii="Arial" w:hAnsi="Arial" w:cs="Arial"/>
          <w:bCs/>
          <w:sz w:val="18"/>
          <w:szCs w:val="18"/>
        </w:rPr>
        <w:t>An</w:t>
      </w:r>
      <w:proofErr w:type="gramEnd"/>
      <w:r w:rsidRPr="00DB661F">
        <w:rPr>
          <w:rFonts w:ascii="Arial" w:hAnsi="Arial" w:cs="Arial"/>
          <w:bCs/>
          <w:sz w:val="18"/>
          <w:szCs w:val="18"/>
        </w:rPr>
        <w:t xml:space="preserve"> Equal Opportunity Employer</w:t>
      </w:r>
    </w:p>
    <w:p w:rsidR="002A7ADF" w:rsidRPr="00D40F22" w:rsidRDefault="002A7ADF" w:rsidP="00F65A9E">
      <w:pPr>
        <w:ind w:firstLine="720"/>
        <w:rPr>
          <w:rFonts w:ascii="Arial" w:hAnsi="Arial" w:cs="Arial"/>
          <w:bCs/>
        </w:rPr>
      </w:pPr>
    </w:p>
    <w:p w:rsidR="002A7ADF" w:rsidRDefault="002A7ADF"/>
    <w:sectPr w:rsidR="002A7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DF"/>
    <w:rsid w:val="001D592C"/>
    <w:rsid w:val="002A7ADF"/>
    <w:rsid w:val="004044BD"/>
    <w:rsid w:val="00474875"/>
    <w:rsid w:val="007B6B8B"/>
    <w:rsid w:val="00975A88"/>
    <w:rsid w:val="00F02457"/>
    <w:rsid w:val="00F069CB"/>
    <w:rsid w:val="00F6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8AC3"/>
  <w15:chartTrackingRefBased/>
  <w15:docId w15:val="{EBFFEA22-9BD5-4AEE-A2EA-C86B9247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7AD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7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AD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AD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A7A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Haimann, Christine</dc:creator>
  <cp:keywords/>
  <dc:description/>
  <cp:lastModifiedBy>Haimann, Christine</cp:lastModifiedBy>
  <cp:revision>4</cp:revision>
  <dcterms:created xsi:type="dcterms:W3CDTF">2016-04-18T13:01:00Z</dcterms:created>
  <dcterms:modified xsi:type="dcterms:W3CDTF">2016-04-18T15:06:00Z</dcterms:modified>
</cp:coreProperties>
</file>